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0AEF" w14:textId="77777777" w:rsidR="00F865CF" w:rsidRDefault="00F865CF" w:rsidP="00F865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Adresa p</w:t>
      </w:r>
      <w:r>
        <w:rPr>
          <w:rFonts w:ascii="TimesNewRoman,Bold" w:hAnsi="TimesNewRoman,Bold" w:cs="TimesNewRoman,Bold"/>
          <w:b/>
          <w:bCs/>
        </w:rPr>
        <w:t>ř</w:t>
      </w:r>
      <w:r>
        <w:rPr>
          <w:rFonts w:ascii="Times New Roman" w:hAnsi="Times New Roman" w:cs="Times New Roman"/>
          <w:b/>
          <w:bCs/>
        </w:rPr>
        <w:t xml:space="preserve">íslušného orgánu obce </w:t>
      </w:r>
    </w:p>
    <w:p w14:paraId="70AC71D3" w14:textId="77777777" w:rsidR="00F865CF" w:rsidRDefault="00F865CF" w:rsidP="00F865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Ú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ad: ........................................................</w:t>
      </w:r>
    </w:p>
    <w:p w14:paraId="2297A75C" w14:textId="77777777" w:rsidR="00F865CF" w:rsidRDefault="00F865CF" w:rsidP="00F865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Ulice: ........................................................</w:t>
      </w:r>
    </w:p>
    <w:p w14:paraId="2EFC4A11" w14:textId="77777777" w:rsidR="00F865CF" w:rsidRDefault="00F865CF" w:rsidP="00F865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PS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, obec: ........................................................</w:t>
      </w:r>
    </w:p>
    <w:p w14:paraId="1FB23942" w14:textId="77777777" w:rsidR="00F865CF" w:rsidRDefault="00F865CF" w:rsidP="00F8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4B4C9B" w14:textId="77777777" w:rsidR="00F865CF" w:rsidRDefault="00F865CF" w:rsidP="00F8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5A7CE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dne</w:t>
      </w:r>
    </w:p>
    <w:p w14:paraId="4AC68F8E" w14:textId="77777777" w:rsidR="00F865CF" w:rsidRDefault="00F865CF" w:rsidP="00F8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7E0BBC" w14:textId="77777777" w:rsidR="00F865CF" w:rsidRDefault="00F865CF" w:rsidP="00F86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94FA46" w14:textId="77777777" w:rsidR="00F865CF" w:rsidRPr="005A7CEF" w:rsidRDefault="00F865CF" w:rsidP="00F86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5A7CEF">
        <w:rPr>
          <w:rFonts w:asciiTheme="minorHAnsi" w:hAnsiTheme="minorHAnsi" w:cs="Times New Roman"/>
          <w:b/>
          <w:bCs/>
        </w:rPr>
        <w:t>V</w:t>
      </w:r>
      <w:r w:rsidRPr="005A7CEF">
        <w:rPr>
          <w:rFonts w:asciiTheme="minorHAnsi" w:hAnsiTheme="minorHAnsi" w:cs="TimesNewRoman,Bold"/>
          <w:b/>
          <w:bCs/>
        </w:rPr>
        <w:t>ě</w:t>
      </w:r>
      <w:r w:rsidRPr="005A7CEF">
        <w:rPr>
          <w:rFonts w:asciiTheme="minorHAnsi" w:hAnsiTheme="minorHAnsi" w:cs="Times New Roman"/>
          <w:b/>
          <w:bCs/>
        </w:rPr>
        <w:t xml:space="preserve">c: </w:t>
      </w:r>
      <w:r w:rsidRPr="005A7CEF">
        <w:rPr>
          <w:rFonts w:asciiTheme="minorHAnsi" w:hAnsiTheme="minorHAnsi" w:cs="Times New Roman"/>
          <w:b/>
          <w:bCs/>
          <w:sz w:val="28"/>
          <w:szCs w:val="28"/>
        </w:rPr>
        <w:t>PODN</w:t>
      </w:r>
      <w:r w:rsidRPr="005A7CEF">
        <w:rPr>
          <w:rFonts w:asciiTheme="minorHAnsi" w:hAnsiTheme="minorHAnsi" w:cs="TimesNewRoman,Bold"/>
          <w:b/>
          <w:bCs/>
          <w:sz w:val="28"/>
          <w:szCs w:val="28"/>
        </w:rPr>
        <w:t>Ě</w:t>
      </w:r>
      <w:r w:rsidRPr="005A7CEF">
        <w:rPr>
          <w:rFonts w:asciiTheme="minorHAnsi" w:hAnsiTheme="minorHAnsi" w:cs="Times New Roman"/>
          <w:b/>
          <w:bCs/>
          <w:sz w:val="28"/>
          <w:szCs w:val="28"/>
        </w:rPr>
        <w:t>T NA PO</w:t>
      </w:r>
      <w:r w:rsidRPr="005A7CEF">
        <w:rPr>
          <w:rFonts w:asciiTheme="minorHAnsi" w:hAnsiTheme="minorHAnsi" w:cs="TimesNewRoman,Bold"/>
          <w:b/>
          <w:bCs/>
          <w:sz w:val="28"/>
          <w:szCs w:val="28"/>
        </w:rPr>
        <w:t>Ř</w:t>
      </w:r>
      <w:r w:rsidRPr="005A7CEF">
        <w:rPr>
          <w:rFonts w:asciiTheme="minorHAnsi" w:hAnsiTheme="minorHAnsi" w:cs="Times New Roman"/>
          <w:b/>
          <w:bCs/>
          <w:sz w:val="28"/>
          <w:szCs w:val="28"/>
        </w:rPr>
        <w:t>ÍZENÍ ZM</w:t>
      </w:r>
      <w:r w:rsidRPr="005A7CEF">
        <w:rPr>
          <w:rFonts w:asciiTheme="minorHAnsi" w:hAnsiTheme="minorHAnsi" w:cs="TimesNewRoman,Bold"/>
          <w:b/>
          <w:bCs/>
          <w:sz w:val="28"/>
          <w:szCs w:val="28"/>
        </w:rPr>
        <w:t>Ě</w:t>
      </w:r>
      <w:r w:rsidRPr="005A7CEF">
        <w:rPr>
          <w:rFonts w:asciiTheme="minorHAnsi" w:hAnsiTheme="minorHAnsi" w:cs="Times New Roman"/>
          <w:b/>
          <w:bCs/>
          <w:sz w:val="28"/>
          <w:szCs w:val="28"/>
        </w:rPr>
        <w:t>NY ÚZEMNÍHO PLÁNU</w:t>
      </w:r>
    </w:p>
    <w:p w14:paraId="62521423" w14:textId="77777777" w:rsidR="009501B2" w:rsidRPr="005A7CEF" w:rsidRDefault="00F865CF" w:rsidP="00F865CF">
      <w:pPr>
        <w:rPr>
          <w:rFonts w:asciiTheme="minorHAnsi" w:hAnsiTheme="minorHAnsi"/>
        </w:rPr>
      </w:pPr>
      <w:r w:rsidRPr="005A7CEF">
        <w:rPr>
          <w:rFonts w:asciiTheme="minorHAnsi" w:hAnsiTheme="minorHAnsi" w:cs="Times New Roman"/>
        </w:rPr>
        <w:t xml:space="preserve">podle ustanovení § 46 zákona </w:t>
      </w:r>
      <w:r w:rsidRPr="005A7CEF">
        <w:rPr>
          <w:rFonts w:asciiTheme="minorHAnsi" w:hAnsiTheme="minorHAnsi" w:cs="TimesNewRoman"/>
        </w:rPr>
        <w:t>č</w:t>
      </w:r>
      <w:r w:rsidRPr="005A7CEF">
        <w:rPr>
          <w:rFonts w:asciiTheme="minorHAnsi" w:hAnsiTheme="minorHAnsi" w:cs="Times New Roman"/>
        </w:rPr>
        <w:t xml:space="preserve">. 183/2006 Sb., o územním plánování a stavebním </w:t>
      </w:r>
      <w:r w:rsidRPr="005A7CEF">
        <w:rPr>
          <w:rFonts w:asciiTheme="minorHAnsi" w:hAnsiTheme="minorHAnsi" w:cs="TimesNewRoman"/>
        </w:rPr>
        <w:t>ř</w:t>
      </w:r>
      <w:r w:rsidRPr="005A7CEF">
        <w:rPr>
          <w:rFonts w:asciiTheme="minorHAnsi" w:hAnsiTheme="minorHAnsi" w:cs="Times New Roman"/>
        </w:rPr>
        <w:t>ádu</w:t>
      </w:r>
    </w:p>
    <w:p w14:paraId="01DB7236" w14:textId="77777777" w:rsidR="00F865CF" w:rsidRPr="005A7CEF" w:rsidRDefault="00F865CF">
      <w:pPr>
        <w:rPr>
          <w:rFonts w:asciiTheme="minorHAnsi" w:hAnsiTheme="minorHAnsi"/>
        </w:rPr>
      </w:pPr>
    </w:p>
    <w:p w14:paraId="5AB93FE2" w14:textId="77777777" w:rsidR="00F865CF" w:rsidRPr="005A7CEF" w:rsidRDefault="00F865CF" w:rsidP="00F865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I. Identifika</w:t>
      </w:r>
      <w:r w:rsidRPr="005A7CEF">
        <w:rPr>
          <w:rFonts w:asciiTheme="minorHAnsi" w:hAnsiTheme="minorHAnsi" w:cs="TimesNewRoman,Bold"/>
          <w:b/>
          <w:bCs/>
        </w:rPr>
        <w:t>č</w:t>
      </w:r>
      <w:r w:rsidRPr="005A7CEF">
        <w:rPr>
          <w:rFonts w:asciiTheme="minorHAnsi" w:hAnsiTheme="minorHAnsi" w:cs="Times New Roman"/>
          <w:b/>
          <w:bCs/>
        </w:rPr>
        <w:t>ní údaje o osob</w:t>
      </w:r>
      <w:r w:rsidRPr="005A7CEF">
        <w:rPr>
          <w:rFonts w:asciiTheme="minorHAnsi" w:hAnsiTheme="minorHAnsi" w:cs="TimesNewRoman,Bold"/>
          <w:b/>
          <w:bCs/>
        </w:rPr>
        <w:t xml:space="preserve">ě </w:t>
      </w:r>
      <w:r w:rsidRPr="005A7CEF">
        <w:rPr>
          <w:rFonts w:asciiTheme="minorHAnsi" w:hAnsiTheme="minorHAnsi" w:cs="Times New Roman"/>
          <w:b/>
          <w:bCs/>
        </w:rPr>
        <w:t>/ správním orgánu, která / který podala / podal podn</w:t>
      </w:r>
      <w:r w:rsidRPr="005A7CEF">
        <w:rPr>
          <w:rFonts w:asciiTheme="minorHAnsi" w:hAnsiTheme="minorHAnsi" w:cs="TimesNewRoman,Bold"/>
          <w:b/>
          <w:bCs/>
        </w:rPr>
        <w:t>ě</w:t>
      </w:r>
      <w:r w:rsidRPr="005A7CEF">
        <w:rPr>
          <w:rFonts w:asciiTheme="minorHAnsi" w:hAnsiTheme="minorHAnsi" w:cs="Times New Roman"/>
          <w:b/>
          <w:bCs/>
        </w:rPr>
        <w:t>t</w:t>
      </w:r>
    </w:p>
    <w:p w14:paraId="0FD498C6" w14:textId="77777777" w:rsidR="00F865CF" w:rsidRPr="005A7CEF" w:rsidRDefault="00F865CF" w:rsidP="00F865CF">
      <w:pPr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k po</w:t>
      </w:r>
      <w:r w:rsidRPr="005A7CEF">
        <w:rPr>
          <w:rFonts w:asciiTheme="minorHAnsi" w:hAnsiTheme="minorHAnsi" w:cs="TimesNewRoman,Bold"/>
          <w:b/>
          <w:bCs/>
        </w:rPr>
        <w:t>ř</w:t>
      </w:r>
      <w:r w:rsidRPr="005A7CEF">
        <w:rPr>
          <w:rFonts w:asciiTheme="minorHAnsi" w:hAnsiTheme="minorHAnsi" w:cs="Times New Roman"/>
          <w:b/>
          <w:bCs/>
        </w:rPr>
        <w:t>ízení zm</w:t>
      </w:r>
      <w:r w:rsidRPr="005A7CEF">
        <w:rPr>
          <w:rFonts w:asciiTheme="minorHAnsi" w:hAnsiTheme="minorHAnsi" w:cs="TimesNewRoman,Bold"/>
          <w:b/>
          <w:bCs/>
        </w:rPr>
        <w:t>ě</w:t>
      </w:r>
      <w:r w:rsidRPr="005A7CEF">
        <w:rPr>
          <w:rFonts w:asciiTheme="minorHAnsi" w:hAnsiTheme="minorHAnsi" w:cs="Times New Roman"/>
          <w:b/>
          <w:bCs/>
        </w:rPr>
        <w:t>ny územního plánu</w:t>
      </w:r>
    </w:p>
    <w:p w14:paraId="69F59BF9" w14:textId="77777777" w:rsidR="00F865CF" w:rsidRPr="005A7CEF" w:rsidRDefault="00F865CF" w:rsidP="00F865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0E6D9A91" w14:textId="77777777" w:rsidR="00F865CF" w:rsidRPr="005A7CEF" w:rsidRDefault="00F865CF" w:rsidP="00F865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1DCF70DD" w14:textId="77777777" w:rsidR="00F865CF" w:rsidRPr="005A7CEF" w:rsidRDefault="00F865CF" w:rsidP="00F865CF">
      <w:pPr>
        <w:spacing w:line="360" w:lineRule="auto"/>
        <w:rPr>
          <w:rFonts w:asciiTheme="minorHAnsi" w:hAnsiTheme="minorHAnsi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3A298D00" w14:textId="77777777" w:rsidR="00F865CF" w:rsidRPr="005A7CEF" w:rsidRDefault="00F865CF" w:rsidP="00F865CF">
      <w:pPr>
        <w:rPr>
          <w:rFonts w:asciiTheme="minorHAnsi" w:hAnsiTheme="minorHAnsi" w:cs="Times New Roman"/>
          <w:b/>
          <w:bCs/>
        </w:rPr>
      </w:pPr>
    </w:p>
    <w:p w14:paraId="6713141C" w14:textId="77777777" w:rsidR="00F865CF" w:rsidRPr="005A7CEF" w:rsidRDefault="00F865CF" w:rsidP="00F865C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NewRoman,Bold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II. Vlastnické nebo obdobné právo k pozemku nebo stavb</w:t>
      </w:r>
      <w:r w:rsidRPr="005A7CEF">
        <w:rPr>
          <w:rFonts w:asciiTheme="minorHAnsi" w:hAnsiTheme="minorHAnsi" w:cs="TimesNewRoman,Bold"/>
          <w:b/>
          <w:bCs/>
        </w:rPr>
        <w:t>ě</w:t>
      </w:r>
    </w:p>
    <w:p w14:paraId="61F77194" w14:textId="77777777" w:rsidR="00F865CF" w:rsidRPr="005A7CEF" w:rsidRDefault="00F865CF" w:rsidP="00F865CF">
      <w:pPr>
        <w:spacing w:line="48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…………………………………………………………………………………………………</w:t>
      </w:r>
    </w:p>
    <w:p w14:paraId="6CCD1AD2" w14:textId="77777777" w:rsidR="00F865CF" w:rsidRPr="005A7CEF" w:rsidRDefault="00F865CF" w:rsidP="00F865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III. Základní údaje o požadovaném zám</w:t>
      </w:r>
      <w:r w:rsidRPr="005A7CEF">
        <w:rPr>
          <w:rFonts w:asciiTheme="minorHAnsi" w:hAnsiTheme="minorHAnsi" w:cs="TimesNewRoman,Bold"/>
          <w:b/>
          <w:bCs/>
        </w:rPr>
        <w:t>ě</w:t>
      </w:r>
      <w:r w:rsidRPr="005A7CEF">
        <w:rPr>
          <w:rFonts w:asciiTheme="minorHAnsi" w:hAnsiTheme="minorHAnsi" w:cs="Times New Roman"/>
          <w:b/>
          <w:bCs/>
        </w:rPr>
        <w:t>ru</w:t>
      </w:r>
    </w:p>
    <w:p w14:paraId="138AE540" w14:textId="77777777" w:rsidR="00F865CF" w:rsidRPr="005A7CEF" w:rsidRDefault="00F865CF" w:rsidP="00F865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52897E92" w14:textId="77777777" w:rsidR="00F865CF" w:rsidRPr="005A7CEF" w:rsidRDefault="00F865CF" w:rsidP="00F865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7FC99B53" w14:textId="77777777" w:rsidR="00F865CF" w:rsidRPr="005A7CEF" w:rsidRDefault="00F865CF" w:rsidP="00F865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7458BBC1" w14:textId="77777777" w:rsidR="00F865CF" w:rsidRPr="005A7CEF" w:rsidRDefault="00F865CF" w:rsidP="00F865CF">
      <w:pPr>
        <w:spacing w:line="36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0B27DE04" w14:textId="77777777" w:rsidR="00F865CF" w:rsidRPr="005A7CEF" w:rsidRDefault="00F865CF" w:rsidP="005A7CE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TimesNewRoman,Bold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VI. Identifikace pozemk</w:t>
      </w:r>
      <w:r w:rsidRPr="005A7CEF">
        <w:rPr>
          <w:rFonts w:asciiTheme="minorHAnsi" w:hAnsiTheme="minorHAnsi" w:cs="TimesNewRoman,Bold"/>
          <w:b/>
          <w:bCs/>
        </w:rPr>
        <w:t>ů</w:t>
      </w:r>
    </w:p>
    <w:p w14:paraId="137CFF85" w14:textId="77777777" w:rsidR="00F865CF" w:rsidRPr="005A7CEF" w:rsidRDefault="00F865CF" w:rsidP="005A7CEF">
      <w:pPr>
        <w:spacing w:line="276" w:lineRule="auto"/>
        <w:rPr>
          <w:rFonts w:asciiTheme="minorHAnsi" w:hAnsiTheme="minorHAnsi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2"/>
        <w:gridCol w:w="1843"/>
        <w:gridCol w:w="1701"/>
        <w:gridCol w:w="2975"/>
        <w:gridCol w:w="1129"/>
      </w:tblGrid>
      <w:tr w:rsidR="005A7CEF" w:rsidRPr="005A7CEF" w14:paraId="604D2A23" w14:textId="77777777" w:rsidTr="009D22AC">
        <w:tc>
          <w:tcPr>
            <w:tcW w:w="1413" w:type="dxa"/>
          </w:tcPr>
          <w:p w14:paraId="3D635068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5A7CEF">
              <w:rPr>
                <w:rFonts w:asciiTheme="minorHAnsi" w:hAnsiTheme="minorHAnsi" w:cs="Times New Roman"/>
                <w:b/>
                <w:bCs/>
              </w:rPr>
              <w:t>Obec</w:t>
            </w:r>
          </w:p>
        </w:tc>
        <w:tc>
          <w:tcPr>
            <w:tcW w:w="1843" w:type="dxa"/>
          </w:tcPr>
          <w:p w14:paraId="26107D60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proofErr w:type="spellStart"/>
            <w:r w:rsidRPr="005A7CEF">
              <w:rPr>
                <w:rFonts w:asciiTheme="minorHAnsi" w:hAnsiTheme="minorHAnsi" w:cs="Times New Roman"/>
                <w:b/>
                <w:bCs/>
              </w:rPr>
              <w:t>Katasrální</w:t>
            </w:r>
            <w:proofErr w:type="spellEnd"/>
          </w:p>
          <w:p w14:paraId="61A68C50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5A7CEF">
              <w:rPr>
                <w:rFonts w:asciiTheme="minorHAnsi" w:hAnsiTheme="minorHAnsi" w:cs="Times New Roman"/>
                <w:b/>
                <w:bCs/>
              </w:rPr>
              <w:t>území</w:t>
            </w:r>
          </w:p>
        </w:tc>
        <w:tc>
          <w:tcPr>
            <w:tcW w:w="1701" w:type="dxa"/>
          </w:tcPr>
          <w:p w14:paraId="4D61BAFE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5A7CEF">
              <w:rPr>
                <w:rFonts w:asciiTheme="minorHAnsi" w:hAnsiTheme="minorHAnsi" w:cs="Times New Roman"/>
                <w:b/>
                <w:bCs/>
              </w:rPr>
              <w:t>Parcelní</w:t>
            </w:r>
          </w:p>
          <w:p w14:paraId="394F8BA0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5A7CEF">
              <w:rPr>
                <w:rFonts w:asciiTheme="minorHAnsi" w:hAnsiTheme="minorHAnsi" w:cs="Times New Roman"/>
                <w:b/>
                <w:bCs/>
              </w:rPr>
              <w:t>číslo</w:t>
            </w:r>
          </w:p>
        </w:tc>
        <w:tc>
          <w:tcPr>
            <w:tcW w:w="2976" w:type="dxa"/>
          </w:tcPr>
          <w:p w14:paraId="3BAC3B70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5A7CEF">
              <w:rPr>
                <w:rFonts w:asciiTheme="minorHAnsi" w:hAnsiTheme="minorHAnsi" w:cs="Times New Roman"/>
                <w:b/>
                <w:bCs/>
              </w:rPr>
              <w:t>Druh pozemku</w:t>
            </w:r>
          </w:p>
        </w:tc>
        <w:tc>
          <w:tcPr>
            <w:tcW w:w="1129" w:type="dxa"/>
          </w:tcPr>
          <w:p w14:paraId="59710802" w14:textId="77777777" w:rsidR="005A7CEF" w:rsidRPr="005A7CEF" w:rsidRDefault="005A7CEF" w:rsidP="005A7CEF">
            <w:pPr>
              <w:spacing w:line="276" w:lineRule="auto"/>
              <w:rPr>
                <w:rFonts w:asciiTheme="minorHAnsi" w:hAnsiTheme="minorHAnsi" w:cs="Times New Roman"/>
                <w:b/>
                <w:bCs/>
              </w:rPr>
            </w:pPr>
            <w:r w:rsidRPr="005A7CEF">
              <w:rPr>
                <w:rFonts w:asciiTheme="minorHAnsi" w:hAnsiTheme="minorHAnsi" w:cs="Times New Roman"/>
                <w:b/>
                <w:bCs/>
              </w:rPr>
              <w:t>Výměra</w:t>
            </w:r>
          </w:p>
        </w:tc>
      </w:tr>
      <w:tr w:rsidR="005A7CEF" w:rsidRPr="005A7CEF" w14:paraId="3A5B5D31" w14:textId="77777777" w:rsidTr="009D22AC">
        <w:tc>
          <w:tcPr>
            <w:tcW w:w="1413" w:type="dxa"/>
          </w:tcPr>
          <w:p w14:paraId="0B5672C2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843" w:type="dxa"/>
          </w:tcPr>
          <w:p w14:paraId="0E7D417D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1" w:type="dxa"/>
          </w:tcPr>
          <w:p w14:paraId="7646170C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976" w:type="dxa"/>
          </w:tcPr>
          <w:p w14:paraId="79EF21DD" w14:textId="77777777" w:rsidR="005A7CEF" w:rsidRPr="005A7CEF" w:rsidRDefault="005A7CEF" w:rsidP="005A7CEF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129" w:type="dxa"/>
          </w:tcPr>
          <w:p w14:paraId="65F31AE3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5A7CEF" w:rsidRPr="005A7CEF" w14:paraId="22745A95" w14:textId="77777777" w:rsidTr="009D22AC">
        <w:tc>
          <w:tcPr>
            <w:tcW w:w="1413" w:type="dxa"/>
          </w:tcPr>
          <w:p w14:paraId="5E12FBC3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843" w:type="dxa"/>
          </w:tcPr>
          <w:p w14:paraId="19515550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1" w:type="dxa"/>
          </w:tcPr>
          <w:p w14:paraId="60429FFF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976" w:type="dxa"/>
          </w:tcPr>
          <w:p w14:paraId="7700F3D7" w14:textId="77777777" w:rsidR="005A7CEF" w:rsidRPr="005A7CEF" w:rsidRDefault="005A7CEF" w:rsidP="005A7CEF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129" w:type="dxa"/>
          </w:tcPr>
          <w:p w14:paraId="7A97891F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5A7CEF" w:rsidRPr="005A7CEF" w14:paraId="1EBC4008" w14:textId="77777777" w:rsidTr="009D22AC">
        <w:tc>
          <w:tcPr>
            <w:tcW w:w="1413" w:type="dxa"/>
          </w:tcPr>
          <w:p w14:paraId="64C3C464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843" w:type="dxa"/>
          </w:tcPr>
          <w:p w14:paraId="45522E5C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1" w:type="dxa"/>
          </w:tcPr>
          <w:p w14:paraId="7CC946D3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976" w:type="dxa"/>
          </w:tcPr>
          <w:p w14:paraId="50AF10D3" w14:textId="77777777" w:rsidR="005A7CEF" w:rsidRPr="005A7CEF" w:rsidRDefault="005A7CEF" w:rsidP="005A7CEF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129" w:type="dxa"/>
          </w:tcPr>
          <w:p w14:paraId="67255860" w14:textId="77777777" w:rsidR="005A7CEF" w:rsidRPr="005A7CEF" w:rsidRDefault="005A7CEF" w:rsidP="009D22AC">
            <w:pPr>
              <w:spacing w:line="36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14:paraId="5D96810C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lastRenderedPageBreak/>
        <w:t>VI. Údaje o dosavadním využití vymezené plochy</w:t>
      </w:r>
    </w:p>
    <w:p w14:paraId="71E189CA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747001D1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08029D73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675EF541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40F3AC75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V. D</w:t>
      </w:r>
      <w:r w:rsidRPr="005A7CEF">
        <w:rPr>
          <w:rFonts w:asciiTheme="minorHAnsi" w:hAnsiTheme="minorHAnsi" w:cs="TimesNewRoman,Bold"/>
          <w:b/>
          <w:bCs/>
        </w:rPr>
        <w:t>ů</w:t>
      </w:r>
      <w:r w:rsidRPr="005A7CEF">
        <w:rPr>
          <w:rFonts w:asciiTheme="minorHAnsi" w:hAnsiTheme="minorHAnsi" w:cs="Times New Roman"/>
          <w:b/>
          <w:bCs/>
        </w:rPr>
        <w:t>vody pro po</w:t>
      </w:r>
      <w:r w:rsidRPr="005A7CEF">
        <w:rPr>
          <w:rFonts w:asciiTheme="minorHAnsi" w:hAnsiTheme="minorHAnsi" w:cs="TimesNewRoman,Bold"/>
          <w:b/>
          <w:bCs/>
        </w:rPr>
        <w:t>ř</w:t>
      </w:r>
      <w:r w:rsidRPr="005A7CEF">
        <w:rPr>
          <w:rFonts w:asciiTheme="minorHAnsi" w:hAnsiTheme="minorHAnsi" w:cs="Times New Roman"/>
          <w:b/>
          <w:bCs/>
        </w:rPr>
        <w:t>ízení zm</w:t>
      </w:r>
      <w:r w:rsidRPr="005A7CEF">
        <w:rPr>
          <w:rFonts w:asciiTheme="minorHAnsi" w:hAnsiTheme="minorHAnsi" w:cs="TimesNewRoman,Bold"/>
          <w:b/>
          <w:bCs/>
        </w:rPr>
        <w:t>ě</w:t>
      </w:r>
      <w:r w:rsidRPr="005A7CEF">
        <w:rPr>
          <w:rFonts w:asciiTheme="minorHAnsi" w:hAnsiTheme="minorHAnsi" w:cs="Times New Roman"/>
          <w:b/>
          <w:bCs/>
        </w:rPr>
        <w:t>ny územního plánu</w:t>
      </w:r>
    </w:p>
    <w:p w14:paraId="5F2BE948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(vypl</w:t>
      </w:r>
      <w:r w:rsidRPr="005A7CEF">
        <w:rPr>
          <w:rFonts w:asciiTheme="minorHAnsi" w:hAnsiTheme="minorHAnsi" w:cs="TimesNewRoman"/>
        </w:rPr>
        <w:t>ň</w:t>
      </w:r>
      <w:r w:rsidRPr="005A7CEF">
        <w:rPr>
          <w:rFonts w:asciiTheme="minorHAnsi" w:hAnsiTheme="minorHAnsi" w:cs="Times New Roman"/>
        </w:rPr>
        <w:t>uje se, pokud po</w:t>
      </w:r>
      <w:r w:rsidRPr="005A7CEF">
        <w:rPr>
          <w:rFonts w:asciiTheme="minorHAnsi" w:hAnsiTheme="minorHAnsi" w:cs="TimesNewRoman"/>
        </w:rPr>
        <w:t>ř</w:t>
      </w:r>
      <w:r w:rsidRPr="005A7CEF">
        <w:rPr>
          <w:rFonts w:asciiTheme="minorHAnsi" w:hAnsiTheme="minorHAnsi" w:cs="Times New Roman"/>
        </w:rPr>
        <w:t>ízení regula</w:t>
      </w:r>
      <w:r w:rsidRPr="005A7CEF">
        <w:rPr>
          <w:rFonts w:asciiTheme="minorHAnsi" w:hAnsiTheme="minorHAnsi" w:cs="TimesNewRoman"/>
        </w:rPr>
        <w:t>č</w:t>
      </w:r>
      <w:r w:rsidRPr="005A7CEF">
        <w:rPr>
          <w:rFonts w:asciiTheme="minorHAnsi" w:hAnsiTheme="minorHAnsi" w:cs="Times New Roman"/>
        </w:rPr>
        <w:t>ního plánu není uloženo v zásadách územního rozvoje</w:t>
      </w:r>
    </w:p>
    <w:p w14:paraId="32A154C3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nebo územním plánu)</w:t>
      </w:r>
    </w:p>
    <w:p w14:paraId="723D7C00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3BCB10EC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78551090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7269548D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4DDDA952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  <w:b/>
          <w:bCs/>
        </w:rPr>
      </w:pPr>
      <w:r w:rsidRPr="005A7CEF">
        <w:rPr>
          <w:rFonts w:asciiTheme="minorHAnsi" w:hAnsiTheme="minorHAnsi" w:cs="Times New Roman"/>
          <w:b/>
          <w:bCs/>
        </w:rPr>
        <w:t>VII. Návrh, úhrady náklad</w:t>
      </w:r>
      <w:r w:rsidRPr="005A7CEF">
        <w:rPr>
          <w:rFonts w:asciiTheme="minorHAnsi" w:hAnsiTheme="minorHAnsi" w:cs="TimesNewRoman,Bold"/>
          <w:b/>
          <w:bCs/>
        </w:rPr>
        <w:t xml:space="preserve">ů </w:t>
      </w:r>
      <w:r w:rsidRPr="005A7CEF">
        <w:rPr>
          <w:rFonts w:asciiTheme="minorHAnsi" w:hAnsiTheme="minorHAnsi" w:cs="Times New Roman"/>
          <w:b/>
          <w:bCs/>
        </w:rPr>
        <w:t>na po</w:t>
      </w:r>
      <w:r w:rsidRPr="005A7CEF">
        <w:rPr>
          <w:rFonts w:asciiTheme="minorHAnsi" w:hAnsiTheme="minorHAnsi" w:cs="TimesNewRoman,Bold"/>
          <w:b/>
          <w:bCs/>
        </w:rPr>
        <w:t>ř</w:t>
      </w:r>
      <w:r w:rsidRPr="005A7CEF">
        <w:rPr>
          <w:rFonts w:asciiTheme="minorHAnsi" w:hAnsiTheme="minorHAnsi" w:cs="Times New Roman"/>
          <w:b/>
          <w:bCs/>
        </w:rPr>
        <w:t>ízení zm</w:t>
      </w:r>
      <w:r w:rsidRPr="005A7CEF">
        <w:rPr>
          <w:rFonts w:asciiTheme="minorHAnsi" w:hAnsiTheme="minorHAnsi" w:cs="TimesNewRoman,Bold"/>
          <w:b/>
          <w:bCs/>
        </w:rPr>
        <w:t>ě</w:t>
      </w:r>
      <w:r w:rsidRPr="005A7CEF">
        <w:rPr>
          <w:rFonts w:asciiTheme="minorHAnsi" w:hAnsiTheme="minorHAnsi" w:cs="Times New Roman"/>
          <w:b/>
          <w:bCs/>
        </w:rPr>
        <w:t>ny územního plánu</w:t>
      </w:r>
    </w:p>
    <w:p w14:paraId="4BB5919E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0FA04AA5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135C532B" w14:textId="77777777" w:rsidR="005A7CEF" w:rsidRPr="005A7CEF" w:rsidRDefault="005A7CEF" w:rsidP="005A7CEF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</w:t>
      </w:r>
    </w:p>
    <w:p w14:paraId="1186956C" w14:textId="77777777" w:rsidR="005A7CEF" w:rsidRPr="005A7CEF" w:rsidRDefault="005A7CEF" w:rsidP="005A7CEF">
      <w:pPr>
        <w:rPr>
          <w:rFonts w:asciiTheme="minorHAnsi" w:hAnsiTheme="minorHAnsi" w:cs="Times New Roman"/>
        </w:rPr>
      </w:pPr>
    </w:p>
    <w:p w14:paraId="731F0AD3" w14:textId="77777777" w:rsidR="005A7CEF" w:rsidRPr="005A7CEF" w:rsidRDefault="005A7CEF" w:rsidP="005A7CEF">
      <w:pPr>
        <w:rPr>
          <w:rFonts w:asciiTheme="minorHAnsi" w:hAnsiTheme="minorHAnsi" w:cs="Times New Roman"/>
        </w:rPr>
      </w:pPr>
    </w:p>
    <w:p w14:paraId="08EF4282" w14:textId="77777777" w:rsidR="005A7CEF" w:rsidRPr="005A7CEF" w:rsidRDefault="005A7CEF" w:rsidP="005A7CEF">
      <w:pPr>
        <w:tabs>
          <w:tab w:val="left" w:pos="5928"/>
        </w:tabs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ab/>
        <w:t>…………………………………</w:t>
      </w:r>
      <w:r>
        <w:rPr>
          <w:rFonts w:asciiTheme="minorHAnsi" w:hAnsiTheme="minorHAnsi" w:cs="Times New Roman"/>
        </w:rPr>
        <w:t>…..</w:t>
      </w:r>
    </w:p>
    <w:p w14:paraId="5DD72075" w14:textId="77777777" w:rsidR="005A7CEF" w:rsidRPr="005A7CEF" w:rsidRDefault="005A7CEF" w:rsidP="005A7CEF">
      <w:pPr>
        <w:tabs>
          <w:tab w:val="left" w:pos="5928"/>
        </w:tabs>
        <w:rPr>
          <w:rFonts w:asciiTheme="minorHAnsi" w:hAnsiTheme="minorHAnsi" w:cs="Times New Roman"/>
        </w:rPr>
      </w:pPr>
      <w:r w:rsidRPr="005A7CEF">
        <w:rPr>
          <w:rFonts w:asciiTheme="minorHAnsi" w:hAnsiTheme="minorHAnsi" w:cs="Times New Roman"/>
        </w:rPr>
        <w:t>Přílohy:</w:t>
      </w:r>
      <w:r w:rsidRPr="005A7CEF">
        <w:rPr>
          <w:rFonts w:asciiTheme="minorHAnsi" w:hAnsiTheme="minorHAnsi" w:cs="Times New Roman"/>
          <w:i/>
        </w:rPr>
        <w:tab/>
        <w:t xml:space="preserve">         </w:t>
      </w:r>
      <w:r w:rsidRPr="005A7CEF">
        <w:rPr>
          <w:rFonts w:asciiTheme="minorHAnsi" w:hAnsiTheme="minorHAnsi" w:cs="Times New Roman"/>
        </w:rPr>
        <w:t>Podpis žadatele</w:t>
      </w:r>
    </w:p>
    <w:p w14:paraId="2105214A" w14:textId="77777777" w:rsidR="005A7CEF" w:rsidRPr="005A7CEF" w:rsidRDefault="005A7CEF" w:rsidP="005A7CEF">
      <w:pPr>
        <w:rPr>
          <w:rFonts w:asciiTheme="minorHAnsi" w:hAnsiTheme="minorHAnsi" w:cs="Times New Roman"/>
        </w:rPr>
      </w:pPr>
    </w:p>
    <w:p w14:paraId="5CDAE63A" w14:textId="77777777" w:rsidR="005A7CEF" w:rsidRPr="005A7CEF" w:rsidRDefault="005A7CEF" w:rsidP="005A7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  <w:r w:rsidRPr="005A7CEF">
        <w:rPr>
          <w:rFonts w:asciiTheme="minorHAnsi" w:hAnsiTheme="minorHAnsi" w:cs="Times New Roman"/>
        </w:rPr>
        <w:t>1. Situa</w:t>
      </w:r>
      <w:r w:rsidRPr="005A7CEF">
        <w:rPr>
          <w:rFonts w:asciiTheme="minorHAnsi" w:hAnsiTheme="minorHAnsi" w:cs="TimesNewRoman"/>
        </w:rPr>
        <w:t>č</w:t>
      </w:r>
      <w:r w:rsidRPr="005A7CEF">
        <w:rPr>
          <w:rFonts w:asciiTheme="minorHAnsi" w:hAnsiTheme="minorHAnsi" w:cs="Times New Roman"/>
        </w:rPr>
        <w:t>ní nákres v katastrální map</w:t>
      </w:r>
      <w:r w:rsidRPr="005A7CEF">
        <w:rPr>
          <w:rFonts w:asciiTheme="minorHAnsi" w:hAnsiTheme="minorHAnsi" w:cs="TimesNewRoman"/>
        </w:rPr>
        <w:t>ě</w:t>
      </w:r>
    </w:p>
    <w:p w14:paraId="54BF30CF" w14:textId="775C96DE" w:rsidR="005A7CEF" w:rsidRDefault="005A7CEF" w:rsidP="005A7CEF">
      <w:pPr>
        <w:rPr>
          <w:rFonts w:asciiTheme="minorHAnsi" w:hAnsiTheme="minorHAnsi" w:cs="TimesNewRoman"/>
        </w:rPr>
      </w:pPr>
      <w:r w:rsidRPr="005A7CEF">
        <w:rPr>
          <w:rFonts w:asciiTheme="minorHAnsi" w:hAnsiTheme="minorHAnsi" w:cs="Times New Roman"/>
        </w:rPr>
        <w:t>2. Doklad o vlastnickém p</w:t>
      </w:r>
      <w:r w:rsidRPr="005A7CEF">
        <w:rPr>
          <w:rFonts w:asciiTheme="minorHAnsi" w:hAnsiTheme="minorHAnsi" w:cs="TimesNewRoman"/>
        </w:rPr>
        <w:t>ř</w:t>
      </w:r>
      <w:r w:rsidRPr="005A7CEF">
        <w:rPr>
          <w:rFonts w:asciiTheme="minorHAnsi" w:hAnsiTheme="minorHAnsi" w:cs="Times New Roman"/>
        </w:rPr>
        <w:t>ípadn</w:t>
      </w:r>
      <w:r w:rsidRPr="005A7CEF">
        <w:rPr>
          <w:rFonts w:asciiTheme="minorHAnsi" w:hAnsiTheme="minorHAnsi" w:cs="TimesNewRoman"/>
        </w:rPr>
        <w:t xml:space="preserve">ě </w:t>
      </w:r>
      <w:r w:rsidRPr="005A7CEF">
        <w:rPr>
          <w:rFonts w:asciiTheme="minorHAnsi" w:hAnsiTheme="minorHAnsi" w:cs="Times New Roman"/>
        </w:rPr>
        <w:t>jiném právu k pozemku nebo stavb</w:t>
      </w:r>
      <w:r w:rsidRPr="005A7CEF">
        <w:rPr>
          <w:rFonts w:asciiTheme="minorHAnsi" w:hAnsiTheme="minorHAnsi" w:cs="TimesNewRoman"/>
        </w:rPr>
        <w:t>ě</w:t>
      </w:r>
    </w:p>
    <w:p w14:paraId="3614B092" w14:textId="52C6967F" w:rsidR="001E1901" w:rsidRDefault="001E1901" w:rsidP="005A7CEF">
      <w:pPr>
        <w:rPr>
          <w:rFonts w:asciiTheme="minorHAnsi" w:hAnsiTheme="minorHAnsi" w:cs="TimesNewRoman"/>
        </w:rPr>
      </w:pPr>
    </w:p>
    <w:p w14:paraId="27886E97" w14:textId="4B3F24DC" w:rsidR="001E1901" w:rsidRPr="005A7CEF" w:rsidRDefault="001E1901" w:rsidP="005A7CEF">
      <w:pPr>
        <w:rPr>
          <w:rFonts w:asciiTheme="minorHAnsi" w:hAnsiTheme="minorHAnsi" w:cs="Times New Roman"/>
        </w:rPr>
      </w:pPr>
      <w:r>
        <w:rPr>
          <w:rFonts w:asciiTheme="minorHAnsi" w:hAnsiTheme="minorHAnsi" w:cs="TimesNewRoman"/>
        </w:rPr>
        <w:t xml:space="preserve">Návrhy na změnu Územního plánu Pražmo budou přijímány do 31.10. běžného roku a po posouzení Magistrátem  města Frýdku-Místku budou projednány na následujícím jednání zastupitelstva obce. </w:t>
      </w:r>
    </w:p>
    <w:sectPr w:rsidR="001E1901" w:rsidRPr="005A7CEF" w:rsidSect="005A7C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CF"/>
    <w:rsid w:val="001E1901"/>
    <w:rsid w:val="005A7CEF"/>
    <w:rsid w:val="00866EA6"/>
    <w:rsid w:val="009501B2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13F1"/>
  <w15:chartTrackingRefBased/>
  <w15:docId w15:val="{A9101AD2-ACBF-4AEA-A0CC-0029CC57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vaněk</dc:creator>
  <cp:keywords/>
  <dc:description/>
  <cp:lastModifiedBy>Carbolova</cp:lastModifiedBy>
  <cp:revision>3</cp:revision>
  <dcterms:created xsi:type="dcterms:W3CDTF">2020-05-26T09:15:00Z</dcterms:created>
  <dcterms:modified xsi:type="dcterms:W3CDTF">2020-12-07T12:25:00Z</dcterms:modified>
</cp:coreProperties>
</file>